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Assédio sexual em condomínios</w:t>
      </w:r>
    </w:p>
    <w:p w:rsidR="00000000" w:rsidDel="00000000" w:rsidP="00000000" w:rsidRDefault="00000000" w:rsidRPr="00000000" w14:paraId="00000002">
      <w:pPr>
        <w:shd w:fill="ffffff" w:val="clear"/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Prezados colaboradores,</w:t>
      </w:r>
    </w:p>
    <w:p w:rsidR="00000000" w:rsidDel="00000000" w:rsidP="00000000" w:rsidRDefault="00000000" w:rsidRPr="00000000" w14:paraId="00000004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Vimos por meio desta carta alertá-los e conscientizá-los sobre o crime de assédio sexual. </w:t>
      </w:r>
    </w:p>
    <w:p w:rsidR="00000000" w:rsidDel="00000000" w:rsidP="00000000" w:rsidRDefault="00000000" w:rsidRPr="00000000" w14:paraId="00000005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As práticas criminosas podem ocorrer em qualquer ambiente e dentro do condomínio, elas podem partir de todos os lados, como entre os próprios colaboradores ou mesmo envolvendo moradores e prestadores de serviço.</w:t>
      </w:r>
    </w:p>
    <w:p w:rsidR="00000000" w:rsidDel="00000000" w:rsidP="00000000" w:rsidRDefault="00000000" w:rsidRPr="00000000" w14:paraId="00000006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Para </w:t>
      </w:r>
      <w:r w:rsidDel="00000000" w:rsidR="00000000" w:rsidRPr="00000000">
        <w:rPr>
          <w:b w:val="1"/>
          <w:sz w:val="20"/>
          <w:szCs w:val="20"/>
          <w:rtl w:val="0"/>
        </w:rPr>
        <w:t xml:space="preserve">preservarmos um ambiente de trabalho seguro para todos</w:t>
      </w:r>
      <w:r w:rsidDel="00000000" w:rsidR="00000000" w:rsidRPr="00000000">
        <w:rPr>
          <w:sz w:val="20"/>
          <w:szCs w:val="20"/>
          <w:rtl w:val="0"/>
        </w:rPr>
        <w:t xml:space="preserve">, seguem algumas informações importantes para que </w:t>
      </w:r>
      <w:r w:rsidDel="00000000" w:rsidR="00000000" w:rsidRPr="00000000">
        <w:rPr>
          <w:sz w:val="20"/>
          <w:szCs w:val="20"/>
          <w:shd w:fill="f4cccc" w:val="clear"/>
          <w:rtl w:val="0"/>
        </w:rPr>
        <w:t xml:space="preserve">nenhum funcionário se torne vítima, muitos menos agressor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40"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 que é assédio sexual? </w:t>
      </w:r>
    </w:p>
    <w:p w:rsidR="00000000" w:rsidDel="00000000" w:rsidP="00000000" w:rsidRDefault="00000000" w:rsidRPr="00000000" w14:paraId="0000000A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Segundo o Código Penal - Art. 216-A, ocorre quando uma pessoa, no </w:t>
      </w: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ambiente de trabalho</w:t>
      </w:r>
      <w:r w:rsidDel="00000000" w:rsidR="00000000" w:rsidRPr="00000000">
        <w:rPr>
          <w:sz w:val="20"/>
          <w:szCs w:val="20"/>
          <w:rtl w:val="0"/>
        </w:rPr>
        <w:t xml:space="preserve">, se utiliza do seu cargo para constranger e intimidar uma pessoa, com o objetivo de </w:t>
      </w:r>
      <w:r w:rsidDel="00000000" w:rsidR="00000000" w:rsidRPr="00000000">
        <w:rPr>
          <w:sz w:val="20"/>
          <w:szCs w:val="20"/>
          <w:rtl w:val="0"/>
        </w:rPr>
        <w:t xml:space="preserve">conseguir</w:t>
      </w:r>
      <w:r w:rsidDel="00000000" w:rsidR="00000000" w:rsidRPr="00000000">
        <w:rPr>
          <w:sz w:val="20"/>
          <w:szCs w:val="20"/>
          <w:rtl w:val="0"/>
        </w:rPr>
        <w:t xml:space="preserve"> alguma </w:t>
      </w: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vantagem ou favorecimento sexual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B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40"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Não é paquera! Algumas práticas que são criminosas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hd w:fill="ffffff" w:val="clear"/>
        <w:spacing w:after="0" w:afterAutospacing="0" w:before="24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Tocar sensualmente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sz w:val="20"/>
          <w:szCs w:val="20"/>
          <w:rtl w:val="0"/>
        </w:rPr>
        <w:t xml:space="preserve">apalpar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b w:val="1"/>
          <w:sz w:val="20"/>
          <w:szCs w:val="20"/>
          <w:rtl w:val="0"/>
        </w:rPr>
        <w:t xml:space="preserve">acariciar </w:t>
      </w:r>
      <w:r w:rsidDel="00000000" w:rsidR="00000000" w:rsidRPr="00000000">
        <w:rPr>
          <w:sz w:val="20"/>
          <w:szCs w:val="20"/>
          <w:rtl w:val="0"/>
        </w:rPr>
        <w:t xml:space="preserve">ou </w:t>
      </w:r>
      <w:r w:rsidDel="00000000" w:rsidR="00000000" w:rsidRPr="00000000">
        <w:rPr>
          <w:b w:val="1"/>
          <w:sz w:val="20"/>
          <w:szCs w:val="20"/>
          <w:rtl w:val="0"/>
        </w:rPr>
        <w:t xml:space="preserve">roçar</w:t>
      </w:r>
      <w:r w:rsidDel="00000000" w:rsidR="00000000" w:rsidRPr="00000000">
        <w:rPr>
          <w:sz w:val="20"/>
          <w:szCs w:val="20"/>
          <w:rtl w:val="0"/>
        </w:rPr>
        <w:t xml:space="preserve">;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Beijar à força</w:t>
      </w:r>
      <w:r w:rsidDel="00000000" w:rsidR="00000000" w:rsidRPr="00000000">
        <w:rPr>
          <w:sz w:val="20"/>
          <w:szCs w:val="20"/>
          <w:rtl w:val="0"/>
        </w:rPr>
        <w:t xml:space="preserve">;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Bloquear caminhos</w:t>
      </w:r>
      <w:r w:rsidDel="00000000" w:rsidR="00000000" w:rsidRPr="00000000">
        <w:rPr>
          <w:sz w:val="20"/>
          <w:szCs w:val="20"/>
          <w:rtl w:val="0"/>
        </w:rPr>
        <w:t xml:space="preserve"> para ter um avanço sexual;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Convidar/pressionar</w:t>
      </w:r>
      <w:r w:rsidDel="00000000" w:rsidR="00000000" w:rsidRPr="00000000">
        <w:rPr>
          <w:sz w:val="20"/>
          <w:szCs w:val="20"/>
          <w:rtl w:val="0"/>
        </w:rPr>
        <w:t xml:space="preserve"> a pessoa insistentemente para um </w:t>
      </w:r>
      <w:r w:rsidDel="00000000" w:rsidR="00000000" w:rsidRPr="00000000">
        <w:rPr>
          <w:b w:val="1"/>
          <w:sz w:val="20"/>
          <w:szCs w:val="20"/>
          <w:rtl w:val="0"/>
        </w:rPr>
        <w:t xml:space="preserve">encontro</w:t>
      </w:r>
      <w:r w:rsidDel="00000000" w:rsidR="00000000" w:rsidRPr="00000000">
        <w:rPr>
          <w:sz w:val="20"/>
          <w:szCs w:val="20"/>
          <w:rtl w:val="0"/>
        </w:rPr>
        <w:t xml:space="preserve">;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Perseguir </w:t>
      </w:r>
      <w:r w:rsidDel="00000000" w:rsidR="00000000" w:rsidRPr="00000000">
        <w:rPr>
          <w:sz w:val="20"/>
          <w:szCs w:val="20"/>
          <w:rtl w:val="0"/>
        </w:rPr>
        <w:t xml:space="preserve">com viés sexual, por meios </w:t>
      </w:r>
      <w:r w:rsidDel="00000000" w:rsidR="00000000" w:rsidRPr="00000000">
        <w:rPr>
          <w:b w:val="1"/>
          <w:sz w:val="20"/>
          <w:szCs w:val="20"/>
          <w:rtl w:val="0"/>
        </w:rPr>
        <w:t xml:space="preserve">físicos</w:t>
      </w:r>
      <w:r w:rsidDel="00000000" w:rsidR="00000000" w:rsidRPr="00000000">
        <w:rPr>
          <w:sz w:val="20"/>
          <w:szCs w:val="20"/>
          <w:rtl w:val="0"/>
        </w:rPr>
        <w:t xml:space="preserve"> ou </w:t>
      </w:r>
      <w:r w:rsidDel="00000000" w:rsidR="00000000" w:rsidRPr="00000000">
        <w:rPr>
          <w:b w:val="1"/>
          <w:sz w:val="20"/>
          <w:szCs w:val="20"/>
          <w:rtl w:val="0"/>
        </w:rPr>
        <w:t xml:space="preserve">virtuais</w:t>
      </w:r>
      <w:r w:rsidDel="00000000" w:rsidR="00000000" w:rsidRPr="00000000">
        <w:rPr>
          <w:sz w:val="20"/>
          <w:szCs w:val="20"/>
          <w:rtl w:val="0"/>
        </w:rPr>
        <w:t xml:space="preserve">;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Lançar </w:t>
      </w:r>
      <w:r w:rsidDel="00000000" w:rsidR="00000000" w:rsidRPr="00000000">
        <w:rPr>
          <w:b w:val="1"/>
          <w:sz w:val="20"/>
          <w:szCs w:val="20"/>
          <w:rtl w:val="0"/>
        </w:rPr>
        <w:t xml:space="preserve">olhares fixos </w:t>
      </w:r>
      <w:r w:rsidDel="00000000" w:rsidR="00000000" w:rsidRPr="00000000">
        <w:rPr>
          <w:sz w:val="20"/>
          <w:szCs w:val="20"/>
          <w:rtl w:val="0"/>
        </w:rPr>
        <w:t xml:space="preserve">e </w:t>
      </w:r>
      <w:r w:rsidDel="00000000" w:rsidR="00000000" w:rsidRPr="00000000">
        <w:rPr>
          <w:b w:val="1"/>
          <w:sz w:val="20"/>
          <w:szCs w:val="20"/>
          <w:rtl w:val="0"/>
        </w:rPr>
        <w:t xml:space="preserve">maliciosos</w:t>
      </w:r>
      <w:r w:rsidDel="00000000" w:rsidR="00000000" w:rsidRPr="00000000">
        <w:rPr>
          <w:sz w:val="20"/>
          <w:szCs w:val="20"/>
          <w:rtl w:val="0"/>
        </w:rPr>
        <w:t xml:space="preserve">;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hd w:fill="ffffff" w:val="clear"/>
        <w:spacing w:after="24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Chantagem </w:t>
      </w:r>
      <w:r w:rsidDel="00000000" w:rsidR="00000000" w:rsidRPr="00000000">
        <w:rPr>
          <w:sz w:val="20"/>
          <w:szCs w:val="20"/>
          <w:rtl w:val="0"/>
        </w:rPr>
        <w:t xml:space="preserve">em troca de pedidos sexuais.</w:t>
      </w:r>
    </w:p>
    <w:p w:rsidR="00000000" w:rsidDel="00000000" w:rsidP="00000000" w:rsidRDefault="00000000" w:rsidRPr="00000000" w14:paraId="00000014">
      <w:pPr>
        <w:shd w:fill="ffffff" w:val="clear"/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Penalidades previstas em Lei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hd w:fill="ffffff" w:val="clear"/>
        <w:spacing w:after="0" w:afterAutospacing="0" w:before="24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Prisão de 1 a 2</w:t>
      </w:r>
      <w:r w:rsidDel="00000000" w:rsidR="00000000" w:rsidRPr="00000000">
        <w:rPr>
          <w:sz w:val="20"/>
          <w:szCs w:val="20"/>
          <w:rtl w:val="0"/>
        </w:rPr>
        <w:t xml:space="preserve"> anos;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hd w:fill="ffffff" w:val="clear"/>
        <w:spacing w:after="24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Pagamento de</w:t>
      </w:r>
      <w:r w:rsidDel="00000000" w:rsidR="00000000" w:rsidRPr="00000000">
        <w:rPr>
          <w:b w:val="1"/>
          <w:sz w:val="20"/>
          <w:szCs w:val="20"/>
          <w:rtl w:val="0"/>
        </w:rPr>
        <w:t xml:space="preserve"> indenização por danos morais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7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 o acusado for pego em flagrante, essa medida poderá ser adotada imediatamente. Caso contrário, dependerá da </w:t>
      </w:r>
      <w:r w:rsidDel="00000000" w:rsidR="00000000" w:rsidRPr="00000000">
        <w:rPr>
          <w:b w:val="1"/>
          <w:sz w:val="20"/>
          <w:szCs w:val="20"/>
          <w:rtl w:val="0"/>
        </w:rPr>
        <w:t xml:space="preserve">denúncia </w:t>
      </w:r>
      <w:r w:rsidDel="00000000" w:rsidR="00000000" w:rsidRPr="00000000">
        <w:rPr>
          <w:sz w:val="20"/>
          <w:szCs w:val="20"/>
          <w:rtl w:val="0"/>
        </w:rPr>
        <w:t xml:space="preserve">e dos trâmites junto à </w:t>
      </w:r>
      <w:r w:rsidDel="00000000" w:rsidR="00000000" w:rsidRPr="00000000">
        <w:rPr>
          <w:b w:val="1"/>
          <w:sz w:val="20"/>
          <w:szCs w:val="20"/>
          <w:rtl w:val="0"/>
        </w:rPr>
        <w:t xml:space="preserve">autoridade policial ou </w:t>
      </w:r>
      <w:r w:rsidDel="00000000" w:rsidR="00000000" w:rsidRPr="00000000">
        <w:rPr>
          <w:sz w:val="20"/>
          <w:szCs w:val="20"/>
          <w:rtl w:val="0"/>
        </w:rPr>
        <w:t xml:space="preserve">ao</w:t>
      </w:r>
      <w:r w:rsidDel="00000000" w:rsidR="00000000" w:rsidRPr="00000000">
        <w:rPr>
          <w:b w:val="1"/>
          <w:sz w:val="20"/>
          <w:szCs w:val="20"/>
          <w:rtl w:val="0"/>
        </w:rPr>
        <w:t xml:space="preserve"> Ministério Público</w:t>
      </w:r>
      <w:r w:rsidDel="00000000" w:rsidR="00000000" w:rsidRPr="00000000">
        <w:rPr>
          <w:sz w:val="20"/>
          <w:szCs w:val="20"/>
          <w:rtl w:val="0"/>
        </w:rPr>
        <w:t xml:space="preserve">. Seja por meio de inquérito policial ou ação na Justiça, o processo pode demorar para ter um desfecho.</w:t>
      </w:r>
    </w:p>
    <w:p w:rsidR="00000000" w:rsidDel="00000000" w:rsidP="00000000" w:rsidRDefault="00000000" w:rsidRPr="00000000" w14:paraId="00000018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Mas enquanto isso, o </w:t>
      </w: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síndico tem plenos poderes para aplicar sanções administrativas ao funcionário acusado</w:t>
      </w:r>
      <w:r w:rsidDel="00000000" w:rsidR="00000000" w:rsidRPr="00000000">
        <w:rPr>
          <w:sz w:val="20"/>
          <w:szCs w:val="20"/>
          <w:rtl w:val="0"/>
        </w:rPr>
        <w:t xml:space="preserve">, como advertir, suspender, transferir e até demitir por justa causa. </w:t>
      </w:r>
    </w:p>
    <w:p w:rsidR="00000000" w:rsidDel="00000000" w:rsidP="00000000" w:rsidRDefault="00000000" w:rsidRPr="00000000" w14:paraId="0000001A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40"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Orientações para funcionários vítima de assédio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hd w:fill="ffffff" w:val="clear"/>
        <w:spacing w:after="0" w:afterAutospacing="0" w:before="24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Reporte o caso</w:t>
      </w:r>
      <w:r w:rsidDel="00000000" w:rsidR="00000000" w:rsidRPr="00000000">
        <w:rPr>
          <w:sz w:val="20"/>
          <w:szCs w:val="20"/>
          <w:rtl w:val="0"/>
        </w:rPr>
        <w:t xml:space="preserve"> ao </w:t>
      </w:r>
      <w:r w:rsidDel="00000000" w:rsidR="00000000" w:rsidRPr="00000000">
        <w:rPr>
          <w:b w:val="1"/>
          <w:sz w:val="20"/>
          <w:szCs w:val="20"/>
          <w:rtl w:val="0"/>
        </w:rPr>
        <w:t xml:space="preserve">síndico </w:t>
      </w:r>
      <w:r w:rsidDel="00000000" w:rsidR="00000000" w:rsidRPr="00000000">
        <w:rPr>
          <w:sz w:val="20"/>
          <w:szCs w:val="20"/>
          <w:rtl w:val="0"/>
        </w:rPr>
        <w:t xml:space="preserve">ou à </w:t>
      </w:r>
      <w:r w:rsidDel="00000000" w:rsidR="00000000" w:rsidRPr="00000000">
        <w:rPr>
          <w:b w:val="1"/>
          <w:sz w:val="20"/>
          <w:szCs w:val="20"/>
          <w:rtl w:val="0"/>
        </w:rPr>
        <w:t xml:space="preserve">administradora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hd w:fill="ffffff" w:val="clear"/>
        <w:spacing w:after="0" w:afterAutospacing="0" w:before="0" w:beforeAutospacing="0"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Seja quem for o acusado, deixar de denunciar não cessa o ato e pode </w:t>
      </w:r>
      <w:r w:rsidDel="00000000" w:rsidR="00000000" w:rsidRPr="00000000">
        <w:rPr>
          <w:sz w:val="20"/>
          <w:szCs w:val="20"/>
          <w:rtl w:val="0"/>
        </w:rPr>
        <w:t xml:space="preserve">agravá</w:t>
      </w:r>
      <w:r w:rsidDel="00000000" w:rsidR="00000000" w:rsidRPr="00000000">
        <w:rPr>
          <w:sz w:val="20"/>
          <w:szCs w:val="20"/>
          <w:rtl w:val="0"/>
        </w:rPr>
        <w:t xml:space="preserve">-lo. 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hd w:fill="ffffff" w:val="clear"/>
        <w:spacing w:after="0" w:afterAutospacing="0" w:before="0" w:beforeAutospacing="0"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 possível,</w:t>
      </w:r>
      <w:r w:rsidDel="00000000" w:rsidR="00000000" w:rsidRPr="00000000">
        <w:rPr>
          <w:b w:val="1"/>
          <w:sz w:val="20"/>
          <w:szCs w:val="20"/>
          <w:rtl w:val="0"/>
        </w:rPr>
        <w:t xml:space="preserve"> colha provas materiais</w:t>
      </w:r>
      <w:r w:rsidDel="00000000" w:rsidR="00000000" w:rsidRPr="00000000">
        <w:rPr>
          <w:sz w:val="20"/>
          <w:szCs w:val="20"/>
          <w:rtl w:val="0"/>
        </w:rPr>
        <w:t xml:space="preserve"> e tenha </w:t>
      </w:r>
      <w:r w:rsidDel="00000000" w:rsidR="00000000" w:rsidRPr="00000000">
        <w:rPr>
          <w:b w:val="1"/>
          <w:sz w:val="20"/>
          <w:szCs w:val="20"/>
          <w:rtl w:val="0"/>
        </w:rPr>
        <w:t xml:space="preserve">testemunhas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Faça um B.O.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hd w:fill="ffffff" w:val="clear"/>
        <w:spacing w:after="0" w:afterAutospacing="0" w:before="0" w:beforeAutospacing="0"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 caso de vítimas </w:t>
      </w:r>
      <w:r w:rsidDel="00000000" w:rsidR="00000000" w:rsidRPr="00000000">
        <w:rPr>
          <w:b w:val="1"/>
          <w:sz w:val="20"/>
          <w:szCs w:val="20"/>
          <w:rtl w:val="0"/>
        </w:rPr>
        <w:t xml:space="preserve">mulheres</w:t>
      </w:r>
      <w:r w:rsidDel="00000000" w:rsidR="00000000" w:rsidRPr="00000000">
        <w:rPr>
          <w:sz w:val="20"/>
          <w:szCs w:val="20"/>
          <w:rtl w:val="0"/>
        </w:rPr>
        <w:t xml:space="preserve">, procurar a </w:t>
      </w:r>
      <w:r w:rsidDel="00000000" w:rsidR="00000000" w:rsidRPr="00000000">
        <w:rPr>
          <w:b w:val="1"/>
          <w:sz w:val="20"/>
          <w:szCs w:val="20"/>
          <w:rtl w:val="0"/>
        </w:rPr>
        <w:t xml:space="preserve">Delegacia da Mulher</w:t>
      </w:r>
      <w:r w:rsidDel="00000000" w:rsidR="00000000" w:rsidRPr="00000000">
        <w:rPr>
          <w:sz w:val="20"/>
          <w:szCs w:val="20"/>
          <w:rtl w:val="0"/>
        </w:rPr>
        <w:t xml:space="preserve"> mais próxima, ou ligar nos </w:t>
      </w:r>
      <w:r w:rsidDel="00000000" w:rsidR="00000000" w:rsidRPr="00000000">
        <w:rPr>
          <w:b w:val="1"/>
          <w:sz w:val="20"/>
          <w:szCs w:val="20"/>
          <w:rtl w:val="0"/>
        </w:rPr>
        <w:t xml:space="preserve">Disque 100 </w:t>
      </w:r>
      <w:r w:rsidDel="00000000" w:rsidR="00000000" w:rsidRPr="00000000">
        <w:rPr>
          <w:sz w:val="20"/>
          <w:szCs w:val="20"/>
          <w:rtl w:val="0"/>
        </w:rPr>
        <w:t xml:space="preserve">ou </w:t>
      </w:r>
      <w:r w:rsidDel="00000000" w:rsidR="00000000" w:rsidRPr="00000000">
        <w:rPr>
          <w:b w:val="1"/>
          <w:sz w:val="20"/>
          <w:szCs w:val="20"/>
          <w:rtl w:val="0"/>
        </w:rPr>
        <w:t xml:space="preserve">Disque 180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hd w:fill="ffffff" w:val="clear"/>
        <w:spacing w:after="0" w:afterAutospacing="0" w:before="0" w:beforeAutospacing="0"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Em </w:t>
      </w:r>
      <w:r w:rsidDel="00000000" w:rsidR="00000000" w:rsidRPr="00000000">
        <w:rPr>
          <w:b w:val="1"/>
          <w:sz w:val="20"/>
          <w:szCs w:val="20"/>
          <w:rtl w:val="0"/>
        </w:rPr>
        <w:t xml:space="preserve">atos graves</w:t>
      </w:r>
      <w:r w:rsidDel="00000000" w:rsidR="00000000" w:rsidRPr="00000000">
        <w:rPr>
          <w:sz w:val="20"/>
          <w:szCs w:val="20"/>
          <w:rtl w:val="0"/>
        </w:rPr>
        <w:t xml:space="preserve"> que tenham acabado de ocorrer, acione a polícia por meio do número </w:t>
      </w:r>
      <w:r w:rsidDel="00000000" w:rsidR="00000000" w:rsidRPr="00000000">
        <w:rPr>
          <w:b w:val="1"/>
          <w:sz w:val="20"/>
          <w:szCs w:val="20"/>
          <w:rtl w:val="0"/>
        </w:rPr>
        <w:t xml:space="preserve">190</w:t>
      </w:r>
      <w:r w:rsidDel="00000000" w:rsidR="00000000" w:rsidRPr="00000000">
        <w:rPr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hd w:fill="ffffff" w:val="clear"/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Registre</w:t>
      </w:r>
      <w:r w:rsidDel="00000000" w:rsidR="00000000" w:rsidRPr="00000000">
        <w:rPr>
          <w:sz w:val="20"/>
          <w:szCs w:val="20"/>
          <w:rtl w:val="0"/>
        </w:rPr>
        <w:t xml:space="preserve"> a situação em um livro</w:t>
      </w:r>
      <w:r w:rsidDel="00000000" w:rsidR="00000000" w:rsidRPr="00000000">
        <w:rPr>
          <w:b w:val="1"/>
          <w:sz w:val="20"/>
          <w:szCs w:val="20"/>
          <w:rtl w:val="0"/>
        </w:rPr>
        <w:t xml:space="preserve"> de ocorrências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hd w:fill="ffffff" w:val="clear"/>
        <w:spacing w:after="24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Notifique o Ministério Público</w:t>
      </w:r>
      <w:r w:rsidDel="00000000" w:rsidR="00000000" w:rsidRPr="00000000">
        <w:rPr>
          <w:sz w:val="20"/>
          <w:szCs w:val="20"/>
          <w:rtl w:val="0"/>
        </w:rPr>
        <w:t xml:space="preserve"> para que se inicie uma investigação criminal.</w:t>
      </w:r>
    </w:p>
    <w:p w:rsidR="00000000" w:rsidDel="00000000" w:rsidP="00000000" w:rsidRDefault="00000000" w:rsidRPr="00000000" w14:paraId="00000024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Contamos com a colaboração de todos para que o condomínio seja um ambiente de trabalho saudável em </w:t>
      </w:r>
      <w:r w:rsidDel="00000000" w:rsidR="00000000" w:rsidRPr="00000000">
        <w:rPr>
          <w:sz w:val="20"/>
          <w:szCs w:val="20"/>
          <w:rtl w:val="0"/>
        </w:rPr>
        <w:t xml:space="preserve">que se prevalece</w:t>
      </w:r>
      <w:r w:rsidDel="00000000" w:rsidR="00000000" w:rsidRPr="00000000">
        <w:rPr>
          <w:sz w:val="20"/>
          <w:szCs w:val="20"/>
          <w:rtl w:val="0"/>
        </w:rPr>
        <w:t xml:space="preserve"> o respeito. </w:t>
      </w:r>
    </w:p>
    <w:p w:rsidR="00000000" w:rsidDel="00000000" w:rsidP="00000000" w:rsidRDefault="00000000" w:rsidRPr="00000000" w14:paraId="00000025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Atenciosamente,</w:t>
      </w:r>
    </w:p>
    <w:p w:rsidR="00000000" w:rsidDel="00000000" w:rsidP="00000000" w:rsidRDefault="00000000" w:rsidRPr="00000000" w14:paraId="00000026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</w:t>
      </w:r>
    </w:p>
    <w:p w:rsidR="00000000" w:rsidDel="00000000" w:rsidP="00000000" w:rsidRDefault="00000000" w:rsidRPr="00000000" w14:paraId="00000029">
      <w:pPr>
        <w:shd w:fill="ffffff" w:val="clear"/>
        <w:spacing w:line="240" w:lineRule="auto"/>
        <w:rPr>
          <w:b w:val="1"/>
          <w:color w:val="1a1a1a"/>
          <w:sz w:val="24"/>
          <w:szCs w:val="24"/>
        </w:rPr>
      </w:pPr>
      <w:r w:rsidDel="00000000" w:rsidR="00000000" w:rsidRPr="00000000">
        <w:rPr>
          <w:sz w:val="20"/>
          <w:szCs w:val="20"/>
          <w:rtl w:val="0"/>
        </w:rPr>
        <w:t xml:space="preserve">Administração</w:t>
      </w: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rPr/>
    </w:pPr>
    <w:r w:rsidDel="00000000" w:rsidR="00000000" w:rsidRPr="00000000">
      <w:rPr/>
      <w:drawing>
        <wp:inline distB="114300" distT="114300" distL="114300" distR="114300">
          <wp:extent cx="1605987" cy="3773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5987" cy="3773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